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331.2" w:lineRule="auto"/>
        <w:rPr>
          <w:b w:val="1"/>
          <w:bCs w:val="1"/>
          <w:sz w:val="42"/>
          <w:szCs w:val="42"/>
        </w:rPr>
      </w:pPr>
      <w:r w:rsidDel="00000000" w:rsidR="00000000" w:rsidRPr="00000000">
        <w:rPr>
          <w:b w:val="1"/>
          <w:bCs w:val="1"/>
          <w:sz w:val="42"/>
          <w:szCs w:val="42"/>
          <w:rtl w:val="0"/>
        </w:rPr>
        <w:t xml:space="preserve">PRAVAR PRASAD</w:t>
      </w:r>
    </w:p>
    <w:p w:rsidR="00000000" w:rsidDel="00000000" w:rsidP="00000000" w:rsidRDefault="00000000" w:rsidRPr="00000000" w14:paraId="00000002">
      <w:pPr>
        <w:spacing w:line="331.2" w:lineRule="auto"/>
        <w:rPr>
          <w:b w:val="1"/>
          <w:bCs w:val="1"/>
          <w:sz w:val="27"/>
          <w:szCs w:val="27"/>
        </w:rPr>
      </w:pPr>
      <w:r w:rsidDel="00000000" w:rsidR="00000000" w:rsidRPr="00000000">
        <w:rPr>
          <w:b w:val="1"/>
          <w:bCs w:val="1"/>
          <w:sz w:val="27"/>
          <w:szCs w:val="27"/>
          <w:rtl w:val="0"/>
        </w:rPr>
        <w:t xml:space="preserve">Product Design Lead</w:t>
      </w:r>
    </w:p>
    <w:p w:rsidR="00000000" w:rsidDel="00000000" w:rsidP="00000000" w:rsidRDefault="00000000" w:rsidRPr="00000000" w14:paraId="00000003">
      <w:pPr>
        <w:spacing w:line="331.2" w:lineRule="auto"/>
        <w:rPr>
          <w:sz w:val="23"/>
          <w:szCs w:val="23"/>
        </w:rPr>
      </w:pPr>
      <w:r w:rsidDel="00000000" w:rsidR="00000000" w:rsidRPr="00000000">
        <w:rPr>
          <w:sz w:val="23"/>
          <w:szCs w:val="23"/>
          <w:rtl w:val="0"/>
        </w:rPr>
        <w:t xml:space="preserve">Turning product complexity into clarity.</w:t>
      </w:r>
    </w:p>
    <w:p w:rsidR="00000000" w:rsidDel="00000000" w:rsidP="00000000" w:rsidRDefault="00000000" w:rsidRPr="00000000" w14:paraId="00000004">
      <w:pPr>
        <w:spacing w:after="60" w:line="331.2" w:lineRule="auto"/>
        <w:rPr>
          <w:sz w:val="21"/>
          <w:szCs w:val="21"/>
        </w:rPr>
      </w:pPr>
      <w:r w:rsidDel="00000000" w:rsidR="00000000" w:rsidRPr="00000000">
        <w:rPr>
          <w:sz w:val="21"/>
          <w:szCs w:val="21"/>
          <w:rtl w:val="0"/>
        </w:rPr>
        <w:t xml:space="preserve">Product Strategy • Systems Design • AI Product Design</w:t>
      </w:r>
    </w:p>
    <w:p w:rsidR="00000000" w:rsidDel="00000000" w:rsidP="00000000" w:rsidRDefault="00000000" w:rsidRPr="00000000" w14:paraId="00000005">
      <w:pPr>
        <w:spacing w:line="331.2" w:lineRule="auto"/>
        <w:rPr>
          <w:sz w:val="20"/>
          <w:szCs w:val="20"/>
        </w:rPr>
      </w:pPr>
      <w:r w:rsidDel="00000000" w:rsidR="00000000" w:rsidRPr="00000000">
        <w:rPr>
          <w:sz w:val="20"/>
          <w:szCs w:val="20"/>
          <w:rtl w:val="0"/>
        </w:rPr>
        <w:t xml:space="preserve">Hyderabad, India • Open to Global &amp; Remote</w:t>
      </w:r>
    </w:p>
    <w:p w:rsidR="00000000" w:rsidDel="00000000" w:rsidP="00000000" w:rsidRDefault="00000000" w:rsidRPr="00000000" w14:paraId="00000006">
      <w:pPr>
        <w:spacing w:after="120" w:line="331.2" w:lineRule="auto"/>
        <w:rPr>
          <w:sz w:val="20"/>
          <w:szCs w:val="20"/>
        </w:rPr>
      </w:pPr>
      <w:r w:rsidDel="00000000" w:rsidR="00000000" w:rsidRPr="00000000">
        <w:rPr>
          <w:sz w:val="20"/>
          <w:szCs w:val="20"/>
          <w:rtl w:val="0"/>
        </w:rPr>
        <w:t xml:space="preserve">pravar.design • pravardesign@gmail.com • linkedin.com/in/pravarprasad</w:t>
      </w:r>
    </w:p>
    <w:p w:rsidR="00000000" w:rsidDel="00000000" w:rsidP="00000000" w:rsidRDefault="00000000" w:rsidRPr="00000000" w14:paraId="00000007">
      <w:pPr>
        <w:spacing w:after="60" w:line="331.2" w:lineRule="auto"/>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60" w:line="331.2" w:lineRule="auto"/>
        <w:rPr>
          <w:sz w:val="21"/>
          <w:szCs w:val="21"/>
        </w:rPr>
      </w:pPr>
      <w:r w:rsidDel="00000000" w:rsidR="00000000" w:rsidRPr="00000000">
        <w:rPr>
          <w:sz w:val="21"/>
          <w:szCs w:val="21"/>
          <w:rtl w:val="0"/>
        </w:rPr>
        <w:t xml:space="preserve">Product Design Lead with 6+ years of experience helping SaaS companies simplify complex products through product strategy, systems design, and AI. Experienced in partnering with founders to build scalable customer experiences, intelligent workflows, and design capabilities that drive business growth, operational efficiency, and organizational effectiveness.</w:t>
      </w:r>
    </w:p>
    <w:p w:rsidR="00000000" w:rsidDel="00000000" w:rsidP="00000000" w:rsidRDefault="00000000" w:rsidRPr="00000000" w14:paraId="00000009">
      <w:pPr>
        <w:spacing w:after="60" w:line="331.2" w:lineRule="auto"/>
        <w:rPr>
          <w:b w:val="1"/>
          <w:bCs w:val="1"/>
          <w:sz w:val="20"/>
          <w:szCs w:val="20"/>
        </w:rPr>
      </w:pPr>
      <w:r w:rsidDel="00000000" w:rsidR="00000000" w:rsidRPr="00000000">
        <w:rPr>
          <w:rtl w:val="0"/>
        </w:rPr>
      </w:r>
    </w:p>
    <w:p w:rsidR="00000000" w:rsidDel="00000000" w:rsidP="00000000" w:rsidRDefault="00000000" w:rsidRPr="00000000" w14:paraId="0000000A">
      <w:pPr>
        <w:spacing w:after="60" w:line="331.2" w:lineRule="auto"/>
        <w:rPr>
          <w:b w:val="1"/>
          <w:bCs w:val="1"/>
          <w:sz w:val="20"/>
          <w:szCs w:val="20"/>
        </w:rPr>
      </w:pPr>
      <w:r w:rsidDel="00000000" w:rsidR="00000000" w:rsidRPr="00000000">
        <w:rPr>
          <w:b w:val="1"/>
          <w:bCs w:val="1"/>
          <w:sz w:val="20"/>
          <w:szCs w:val="20"/>
          <w:rtl w:val="0"/>
        </w:rPr>
        <w:t xml:space="preserve">SELECTED IMPACT</w:t>
      </w:r>
    </w:p>
    <w:p w:rsidR="00000000" w:rsidDel="00000000" w:rsidP="00000000" w:rsidRDefault="00000000" w:rsidRPr="00000000" w14:paraId="0000000B">
      <w:pPr>
        <w:spacing w:after="60" w:line="331.2" w:lineRule="auto"/>
        <w:rPr>
          <w:sz w:val="21"/>
          <w:szCs w:val="21"/>
        </w:rPr>
      </w:pPr>
      <w:r w:rsidDel="00000000" w:rsidR="00000000" w:rsidRPr="00000000">
        <w:rPr>
          <w:rFonts w:ascii="Arial Unicode MS" w:cs="Arial Unicode MS" w:eastAsia="Arial Unicode MS" w:hAnsi="Arial Unicode MS"/>
          <w:b w:val="1"/>
          <w:bCs w:val="1"/>
          <w:sz w:val="21"/>
          <w:szCs w:val="21"/>
          <w:rtl w:val="0"/>
        </w:rPr>
        <w:t xml:space="preserve">↑50%</w:t>
      </w:r>
      <w:r w:rsidDel="00000000" w:rsidR="00000000" w:rsidRPr="00000000">
        <w:rPr>
          <w:sz w:val="21"/>
          <w:szCs w:val="21"/>
          <w:rtl w:val="0"/>
        </w:rPr>
        <w:t xml:space="preserve"> Mobile Trial-to-Paid Conversion • </w:t>
      </w:r>
      <w:r w:rsidDel="00000000" w:rsidR="00000000" w:rsidRPr="00000000">
        <w:rPr>
          <w:rFonts w:ascii="Arial Unicode MS" w:cs="Arial Unicode MS" w:eastAsia="Arial Unicode MS" w:hAnsi="Arial Unicode MS"/>
          <w:b w:val="1"/>
          <w:bCs w:val="1"/>
          <w:sz w:val="21"/>
          <w:szCs w:val="21"/>
          <w:rtl w:val="0"/>
        </w:rPr>
        <w:t xml:space="preserve">↓92%</w:t>
      </w:r>
      <w:r w:rsidDel="00000000" w:rsidR="00000000" w:rsidRPr="00000000">
        <w:rPr>
          <w:sz w:val="21"/>
          <w:szCs w:val="21"/>
          <w:rtl w:val="0"/>
        </w:rPr>
        <w:t xml:space="preserve"> Regulatory Support Workload • </w:t>
      </w:r>
      <w:r w:rsidDel="00000000" w:rsidR="00000000" w:rsidRPr="00000000">
        <w:rPr>
          <w:rFonts w:ascii="Arial Unicode MS" w:cs="Arial Unicode MS" w:eastAsia="Arial Unicode MS" w:hAnsi="Arial Unicode MS"/>
          <w:b w:val="1"/>
          <w:bCs w:val="1"/>
          <w:sz w:val="21"/>
          <w:szCs w:val="21"/>
          <w:rtl w:val="0"/>
        </w:rPr>
        <w:t xml:space="preserve">↓98%</w:t>
      </w:r>
      <w:r w:rsidDel="00000000" w:rsidR="00000000" w:rsidRPr="00000000">
        <w:rPr>
          <w:sz w:val="21"/>
          <w:szCs w:val="21"/>
          <w:rtl w:val="0"/>
        </w:rPr>
        <w:t xml:space="preserve"> Engineering Dependency • </w:t>
      </w:r>
      <w:r w:rsidDel="00000000" w:rsidR="00000000" w:rsidRPr="00000000">
        <w:rPr>
          <w:b w:val="1"/>
          <w:bCs w:val="1"/>
          <w:sz w:val="21"/>
          <w:szCs w:val="21"/>
          <w:rtl w:val="0"/>
        </w:rPr>
        <w:t xml:space="preserve">150+</w:t>
      </w:r>
      <w:r w:rsidDel="00000000" w:rsidR="00000000" w:rsidRPr="00000000">
        <w:rPr>
          <w:sz w:val="21"/>
          <w:szCs w:val="21"/>
          <w:rtl w:val="0"/>
        </w:rPr>
        <w:t xml:space="preserve"> hrs/week Operational Effort Eliminated • </w:t>
      </w:r>
      <w:r w:rsidDel="00000000" w:rsidR="00000000" w:rsidRPr="00000000">
        <w:rPr>
          <w:b w:val="1"/>
          <w:bCs w:val="1"/>
          <w:sz w:val="21"/>
          <w:szCs w:val="21"/>
          <w:rtl w:val="0"/>
        </w:rPr>
        <w:t xml:space="preserve">500+</w:t>
      </w:r>
      <w:r w:rsidDel="00000000" w:rsidR="00000000" w:rsidRPr="00000000">
        <w:rPr>
          <w:sz w:val="21"/>
          <w:szCs w:val="21"/>
          <w:rtl w:val="0"/>
        </w:rPr>
        <w:t xml:space="preserve"> Pages Website Platform Transformed • </w:t>
      </w:r>
      <w:r w:rsidDel="00000000" w:rsidR="00000000" w:rsidRPr="00000000">
        <w:rPr>
          <w:b w:val="1"/>
          <w:bCs w:val="1"/>
          <w:sz w:val="21"/>
          <w:szCs w:val="21"/>
          <w:rtl w:val="0"/>
        </w:rPr>
        <w:t xml:space="preserve">5</w:t>
      </w:r>
      <w:r w:rsidDel="00000000" w:rsidR="00000000" w:rsidRPr="00000000">
        <w:rPr>
          <w:sz w:val="21"/>
          <w:szCs w:val="21"/>
          <w:rtl w:val="0"/>
        </w:rPr>
        <w:t xml:space="preserve"> Designers Hired, Mentored &amp; Managed</w:t>
      </w:r>
    </w:p>
    <w:p w:rsidR="00000000" w:rsidDel="00000000" w:rsidP="00000000" w:rsidRDefault="00000000" w:rsidRPr="00000000" w14:paraId="0000000C">
      <w:pPr>
        <w:spacing w:after="60" w:line="331.2" w:lineRule="auto"/>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60" w:line="331.2" w:lineRule="auto"/>
        <w:rPr>
          <w:b w:val="1"/>
          <w:bCs w:val="1"/>
          <w:sz w:val="20"/>
          <w:szCs w:val="20"/>
        </w:rPr>
      </w:pPr>
      <w:r w:rsidDel="00000000" w:rsidR="00000000" w:rsidRPr="00000000">
        <w:rPr>
          <w:b w:val="1"/>
          <w:bCs w:val="1"/>
          <w:sz w:val="20"/>
          <w:szCs w:val="20"/>
          <w:rtl w:val="0"/>
        </w:rPr>
        <w:t xml:space="preserve">EXPERIENCE</w:t>
      </w:r>
    </w:p>
    <w:p w:rsidR="00000000" w:rsidDel="00000000" w:rsidP="00000000" w:rsidRDefault="00000000" w:rsidRPr="00000000" w14:paraId="0000000E">
      <w:pPr>
        <w:spacing w:after="60" w:line="331.2" w:lineRule="auto"/>
        <w:rPr>
          <w:b w:val="1"/>
          <w:bCs w:val="1"/>
          <w:sz w:val="23"/>
          <w:szCs w:val="23"/>
        </w:rPr>
      </w:pPr>
      <w:r w:rsidDel="00000000" w:rsidR="00000000" w:rsidRPr="00000000">
        <w:rPr>
          <w:b w:val="1"/>
          <w:bCs w:val="1"/>
          <w:sz w:val="23"/>
          <w:szCs w:val="23"/>
          <w:rtl w:val="0"/>
        </w:rPr>
        <w:t xml:space="preserve">LinkedPhone | Product Design Lead | Jul 2023 – Present</w:t>
      </w:r>
    </w:p>
    <w:p w:rsidR="00000000" w:rsidDel="00000000" w:rsidP="00000000" w:rsidRDefault="00000000" w:rsidRPr="00000000" w14:paraId="0000000F">
      <w:pPr>
        <w:spacing w:after="60" w:line="331.2" w:lineRule="auto"/>
        <w:rPr>
          <w:sz w:val="21"/>
          <w:szCs w:val="21"/>
        </w:rPr>
      </w:pPr>
      <w:r w:rsidDel="00000000" w:rsidR="00000000" w:rsidRPr="00000000">
        <w:rPr>
          <w:sz w:val="21"/>
          <w:szCs w:val="21"/>
          <w:rtl w:val="0"/>
        </w:rPr>
        <w:t xml:space="preserve">Partnered directly with founders to transform a B2B communications platform serving SMBs across North America into a scalable AI-enabled product ecosystem.</w:t>
      </w:r>
    </w:p>
    <w:p w:rsidR="00000000" w:rsidDel="00000000" w:rsidP="00000000" w:rsidRDefault="00000000" w:rsidRPr="00000000" w14:paraId="00000010">
      <w:pPr>
        <w:spacing w:after="60" w:line="331.2" w:lineRule="auto"/>
        <w:rPr>
          <w:sz w:val="21"/>
          <w:szCs w:val="21"/>
        </w:rPr>
      </w:pPr>
      <w:r w:rsidDel="00000000" w:rsidR="00000000" w:rsidRPr="00000000">
        <w:rPr>
          <w:sz w:val="21"/>
          <w:szCs w:val="21"/>
          <w:rtl w:val="0"/>
        </w:rPr>
        <w:t xml:space="preserve">• Led end-to-end product transformation across mobile, web, AI, compliance, and website platforms by establishing shared product principles, scalable UX architecture, and consistent design systems.</w:t>
      </w:r>
    </w:p>
    <w:p w:rsidR="00000000" w:rsidDel="00000000" w:rsidP="00000000" w:rsidRDefault="00000000" w:rsidRPr="00000000" w14:paraId="00000011">
      <w:pPr>
        <w:spacing w:after="60" w:line="331.2" w:lineRule="auto"/>
        <w:rPr>
          <w:sz w:val="21"/>
          <w:szCs w:val="21"/>
        </w:rPr>
      </w:pPr>
      <w:r w:rsidDel="00000000" w:rsidR="00000000" w:rsidRPr="00000000">
        <w:rPr>
          <w:sz w:val="21"/>
          <w:szCs w:val="21"/>
          <w:rtl w:val="0"/>
        </w:rPr>
        <w:t xml:space="preserve">• Increased mobile trial-to-paid conversion by 50% while reducing regulatory support workload by 92% through redesigned onboarding and AI-assisted compliance workflows.</w:t>
      </w:r>
    </w:p>
    <w:p w:rsidR="00000000" w:rsidDel="00000000" w:rsidP="00000000" w:rsidRDefault="00000000" w:rsidRPr="00000000" w14:paraId="00000012">
      <w:pPr>
        <w:spacing w:after="60" w:line="331.2" w:lineRule="auto"/>
        <w:rPr>
          <w:sz w:val="21"/>
          <w:szCs w:val="21"/>
        </w:rPr>
      </w:pPr>
      <w:r w:rsidDel="00000000" w:rsidR="00000000" w:rsidRPr="00000000">
        <w:rPr>
          <w:sz w:val="21"/>
          <w:szCs w:val="21"/>
          <w:rtl w:val="0"/>
        </w:rPr>
        <w:t xml:space="preserve">• Led migration of the company's 500+ page marketing platform to Framer CMS, reducing engineering dependency by 98% while enabling faster publishing, experimentation, and content ownership.</w:t>
      </w:r>
    </w:p>
    <w:p w:rsidR="00000000" w:rsidDel="00000000" w:rsidP="00000000" w:rsidRDefault="00000000" w:rsidRPr="00000000" w14:paraId="00000013">
      <w:pPr>
        <w:spacing w:after="60" w:line="331.2" w:lineRule="auto"/>
        <w:rPr>
          <w:sz w:val="21"/>
          <w:szCs w:val="21"/>
        </w:rPr>
      </w:pPr>
      <w:r w:rsidDel="00000000" w:rsidR="00000000" w:rsidRPr="00000000">
        <w:rPr>
          <w:sz w:val="21"/>
          <w:szCs w:val="21"/>
          <w:rtl w:val="0"/>
        </w:rPr>
        <w:t xml:space="preserve">• Established scalable design systems, design operations, hiring frameworks, documentation, and product standards that enabled teams to build more consistently and scale more effectively.</w:t>
      </w:r>
    </w:p>
    <w:p w:rsidR="00000000" w:rsidDel="00000000" w:rsidP="00000000" w:rsidRDefault="00000000" w:rsidRPr="00000000" w14:paraId="00000014">
      <w:pPr>
        <w:spacing w:after="60" w:line="331.2" w:lineRule="auto"/>
        <w:rPr>
          <w:b w:val="1"/>
          <w:bCs w:val="1"/>
          <w:sz w:val="23"/>
          <w:szCs w:val="23"/>
        </w:rPr>
      </w:pPr>
      <w:r w:rsidDel="00000000" w:rsidR="00000000" w:rsidRPr="00000000">
        <w:rPr>
          <w:rtl w:val="0"/>
        </w:rPr>
      </w:r>
    </w:p>
    <w:p w:rsidR="00000000" w:rsidDel="00000000" w:rsidP="00000000" w:rsidRDefault="00000000" w:rsidRPr="00000000" w14:paraId="00000015">
      <w:pPr>
        <w:spacing w:after="60" w:line="331.2" w:lineRule="auto"/>
        <w:rPr>
          <w:b w:val="1"/>
          <w:bCs w:val="1"/>
          <w:sz w:val="23"/>
          <w:szCs w:val="23"/>
        </w:rPr>
      </w:pPr>
      <w:r w:rsidDel="00000000" w:rsidR="00000000" w:rsidRPr="00000000">
        <w:rPr>
          <w:b w:val="1"/>
          <w:bCs w:val="1"/>
          <w:sz w:val="23"/>
          <w:szCs w:val="23"/>
          <w:rtl w:val="0"/>
        </w:rPr>
        <w:t xml:space="preserve">Info Edge India Ltd. (99acres) | Product Designer | May 2021 – Jun 2023</w:t>
      </w:r>
    </w:p>
    <w:p w:rsidR="00000000" w:rsidDel="00000000" w:rsidP="00000000" w:rsidRDefault="00000000" w:rsidRPr="00000000" w14:paraId="00000016">
      <w:pPr>
        <w:spacing w:after="60" w:line="331.2" w:lineRule="auto"/>
        <w:rPr>
          <w:sz w:val="21"/>
          <w:szCs w:val="21"/>
        </w:rPr>
      </w:pPr>
      <w:r w:rsidDel="00000000" w:rsidR="00000000" w:rsidRPr="00000000">
        <w:rPr>
          <w:sz w:val="21"/>
          <w:szCs w:val="21"/>
          <w:rtl w:val="0"/>
        </w:rPr>
        <w:t xml:space="preserve">Designed search and discovery experiences for one of India's largest real estate marketplaces serving millions of users across web and mobile.</w:t>
      </w:r>
    </w:p>
    <w:p w:rsidR="00000000" w:rsidDel="00000000" w:rsidP="00000000" w:rsidRDefault="00000000" w:rsidRPr="00000000" w14:paraId="00000017">
      <w:pPr>
        <w:spacing w:after="60" w:line="331.2" w:lineRule="auto"/>
        <w:rPr>
          <w:sz w:val="21"/>
          <w:szCs w:val="21"/>
        </w:rPr>
      </w:pPr>
      <w:r w:rsidDel="00000000" w:rsidR="00000000" w:rsidRPr="00000000">
        <w:rPr>
          <w:sz w:val="21"/>
          <w:szCs w:val="21"/>
          <w:rtl w:val="0"/>
        </w:rPr>
        <w:t xml:space="preserve">• Improved information architecture and customer journeys through user research, usability testing, experimentation, and data-informed design.</w:t>
      </w:r>
    </w:p>
    <w:p w:rsidR="00000000" w:rsidDel="00000000" w:rsidP="00000000" w:rsidRDefault="00000000" w:rsidRPr="00000000" w14:paraId="00000018">
      <w:pPr>
        <w:spacing w:after="60" w:line="331.2" w:lineRule="auto"/>
        <w:rPr>
          <w:sz w:val="21"/>
          <w:szCs w:val="21"/>
        </w:rPr>
      </w:pPr>
      <w:r w:rsidDel="00000000" w:rsidR="00000000" w:rsidRPr="00000000">
        <w:rPr>
          <w:sz w:val="21"/>
          <w:szCs w:val="21"/>
          <w:rtl w:val="0"/>
        </w:rPr>
        <w:t xml:space="preserve">• Collaborated closely with Product, Engineering, Research, and business teams to deliver scalable experiences supporting millions of users.</w:t>
      </w:r>
    </w:p>
    <w:p w:rsidR="00000000" w:rsidDel="00000000" w:rsidP="00000000" w:rsidRDefault="00000000" w:rsidRPr="00000000" w14:paraId="00000019">
      <w:pPr>
        <w:spacing w:after="60" w:line="331.2" w:lineRule="auto"/>
        <w:rPr>
          <w:b w:val="1"/>
          <w:bCs w:val="1"/>
          <w:sz w:val="23"/>
          <w:szCs w:val="23"/>
        </w:rPr>
      </w:pPr>
      <w:r w:rsidDel="00000000" w:rsidR="00000000" w:rsidRPr="00000000">
        <w:rPr>
          <w:b w:val="1"/>
          <w:bCs w:val="1"/>
          <w:sz w:val="23"/>
          <w:szCs w:val="23"/>
          <w:rtl w:val="0"/>
        </w:rPr>
        <w:t xml:space="preserve">Earlier Experience</w:t>
      </w:r>
    </w:p>
    <w:p w:rsidR="00000000" w:rsidDel="00000000" w:rsidP="00000000" w:rsidRDefault="00000000" w:rsidRPr="00000000" w14:paraId="0000001A">
      <w:pPr>
        <w:spacing w:after="60" w:line="331.2" w:lineRule="auto"/>
        <w:rPr>
          <w:b w:val="1"/>
          <w:bCs w:val="1"/>
          <w:sz w:val="21"/>
          <w:szCs w:val="21"/>
        </w:rPr>
      </w:pPr>
      <w:r w:rsidDel="00000000" w:rsidR="00000000" w:rsidRPr="00000000">
        <w:rPr>
          <w:b w:val="1"/>
          <w:bCs w:val="1"/>
          <w:sz w:val="21"/>
          <w:szCs w:val="21"/>
          <w:rtl w:val="0"/>
        </w:rPr>
        <w:t xml:space="preserve">Head of Creatives | Alcheringa, IIT Guwahati</w:t>
      </w:r>
    </w:p>
    <w:p w:rsidR="00000000" w:rsidDel="00000000" w:rsidP="00000000" w:rsidRDefault="00000000" w:rsidRPr="00000000" w14:paraId="0000001B">
      <w:pPr>
        <w:spacing w:after="60" w:line="331.2" w:lineRule="auto"/>
        <w:rPr>
          <w:sz w:val="21"/>
          <w:szCs w:val="21"/>
        </w:rPr>
      </w:pPr>
      <w:r w:rsidDel="00000000" w:rsidR="00000000" w:rsidRPr="00000000">
        <w:rPr>
          <w:sz w:val="21"/>
          <w:szCs w:val="21"/>
          <w:rtl w:val="0"/>
        </w:rPr>
        <w:t xml:space="preserve">Led a multidisciplinary creative team of 50+ members, delivering branding and experience design for one of India's largest student-led cultural festivals.</w:t>
      </w:r>
    </w:p>
    <w:p w:rsidR="00000000" w:rsidDel="00000000" w:rsidP="00000000" w:rsidRDefault="00000000" w:rsidRPr="00000000" w14:paraId="0000001C">
      <w:pPr>
        <w:spacing w:after="60" w:line="331.2" w:lineRule="auto"/>
        <w:rPr>
          <w:sz w:val="21"/>
          <w:szCs w:val="21"/>
        </w:rPr>
      </w:pPr>
      <w:r w:rsidDel="00000000" w:rsidR="00000000" w:rsidRPr="00000000">
        <w:rPr>
          <w:rtl w:val="0"/>
        </w:rPr>
      </w:r>
    </w:p>
    <w:p w:rsidR="00000000" w:rsidDel="00000000" w:rsidP="00000000" w:rsidRDefault="00000000" w:rsidRPr="00000000" w14:paraId="0000001D">
      <w:pPr>
        <w:spacing w:after="60" w:line="331.2" w:lineRule="auto"/>
        <w:rPr>
          <w:b w:val="1"/>
          <w:bCs w:val="1"/>
          <w:sz w:val="21"/>
          <w:szCs w:val="21"/>
        </w:rPr>
      </w:pPr>
      <w:r w:rsidDel="00000000" w:rsidR="00000000" w:rsidRPr="00000000">
        <w:rPr>
          <w:b w:val="1"/>
          <w:bCs w:val="1"/>
          <w:sz w:val="21"/>
          <w:szCs w:val="21"/>
          <w:rtl w:val="0"/>
        </w:rPr>
        <w:t xml:space="preserve">Freelance Product &amp; Brand Designer</w:t>
      </w:r>
    </w:p>
    <w:p w:rsidR="00000000" w:rsidDel="00000000" w:rsidP="00000000" w:rsidRDefault="00000000" w:rsidRPr="00000000" w14:paraId="0000001E">
      <w:pPr>
        <w:spacing w:after="60" w:line="331.2" w:lineRule="auto"/>
        <w:rPr>
          <w:sz w:val="21"/>
          <w:szCs w:val="21"/>
        </w:rPr>
      </w:pPr>
      <w:r w:rsidDel="00000000" w:rsidR="00000000" w:rsidRPr="00000000">
        <w:rPr>
          <w:sz w:val="21"/>
          <w:szCs w:val="21"/>
          <w:rtl w:val="0"/>
        </w:rPr>
        <w:t xml:space="preserve">Partnered with startups to design digital products, websites, and brand systems from strategy through execution.</w:t>
      </w:r>
    </w:p>
    <w:p w:rsidR="00000000" w:rsidDel="00000000" w:rsidP="00000000" w:rsidRDefault="00000000" w:rsidRPr="00000000" w14:paraId="0000001F">
      <w:pPr>
        <w:spacing w:after="120" w:line="331.2" w:lineRule="auto"/>
        <w:rPr>
          <w:sz w:val="21"/>
          <w:szCs w:val="21"/>
        </w:rPr>
      </w:pPr>
      <w:r w:rsidDel="00000000" w:rsidR="00000000" w:rsidRPr="00000000">
        <w:rPr>
          <w:sz w:val="21"/>
          <w:szCs w:val="21"/>
          <w:rtl w:val="0"/>
        </w:rPr>
        <w:t xml:space="preserve">Internships: Royal Enfield • StartON Labs • Newzera</w:t>
      </w:r>
    </w:p>
    <w:p w:rsidR="00000000" w:rsidDel="00000000" w:rsidP="00000000" w:rsidRDefault="00000000" w:rsidRPr="00000000" w14:paraId="00000020">
      <w:pPr>
        <w:spacing w:after="60" w:line="331.2" w:lineRule="auto"/>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60" w:line="331.2" w:lineRule="auto"/>
        <w:rPr>
          <w:b w:val="1"/>
          <w:bCs w:val="1"/>
          <w:sz w:val="20"/>
          <w:szCs w:val="20"/>
        </w:rPr>
      </w:pPr>
      <w:r w:rsidDel="00000000" w:rsidR="00000000" w:rsidRPr="00000000">
        <w:rPr>
          <w:b w:val="1"/>
          <w:bCs w:val="1"/>
          <w:sz w:val="20"/>
          <w:szCs w:val="20"/>
          <w:rtl w:val="0"/>
        </w:rPr>
        <w:t xml:space="preserve">EDUCATION</w:t>
      </w:r>
    </w:p>
    <w:p w:rsidR="00000000" w:rsidDel="00000000" w:rsidP="00000000" w:rsidRDefault="00000000" w:rsidRPr="00000000" w14:paraId="00000022">
      <w:pPr>
        <w:spacing w:after="60" w:line="331.2" w:lineRule="auto"/>
        <w:rPr>
          <w:b w:val="1"/>
          <w:bCs w:val="1"/>
          <w:sz w:val="21"/>
          <w:szCs w:val="21"/>
        </w:rPr>
      </w:pPr>
      <w:r w:rsidDel="00000000" w:rsidR="00000000" w:rsidRPr="00000000">
        <w:rPr>
          <w:b w:val="1"/>
          <w:bCs w:val="1"/>
          <w:sz w:val="21"/>
          <w:szCs w:val="21"/>
          <w:rtl w:val="0"/>
        </w:rPr>
        <w:t xml:space="preserve">Bachelor of Design (B.Des.)</w:t>
      </w:r>
    </w:p>
    <w:p w:rsidR="00000000" w:rsidDel="00000000" w:rsidP="00000000" w:rsidRDefault="00000000" w:rsidRPr="00000000" w14:paraId="00000023">
      <w:pPr>
        <w:spacing w:after="60" w:line="331.2" w:lineRule="auto"/>
        <w:rPr>
          <w:sz w:val="21"/>
          <w:szCs w:val="21"/>
        </w:rPr>
      </w:pPr>
      <w:r w:rsidDel="00000000" w:rsidR="00000000" w:rsidRPr="00000000">
        <w:rPr>
          <w:sz w:val="21"/>
          <w:szCs w:val="21"/>
          <w:rtl w:val="0"/>
        </w:rPr>
        <w:t xml:space="preserve">Indian Institute of Technology Guwahati</w:t>
      </w:r>
    </w:p>
    <w:p w:rsidR="00000000" w:rsidDel="00000000" w:rsidP="00000000" w:rsidRDefault="00000000" w:rsidRPr="00000000" w14:paraId="00000024">
      <w:pPr>
        <w:spacing w:after="120" w:line="331.2" w:lineRule="auto"/>
        <w:rPr>
          <w:sz w:val="21"/>
          <w:szCs w:val="21"/>
        </w:rPr>
      </w:pPr>
      <w:r w:rsidDel="00000000" w:rsidR="00000000" w:rsidRPr="00000000">
        <w:rPr>
          <w:sz w:val="21"/>
          <w:szCs w:val="21"/>
          <w:rtl w:val="0"/>
        </w:rPr>
        <w:t xml:space="preserve">Specialization: Human-Computer Interaction &amp; User-Centered Design</w:t>
      </w:r>
    </w:p>
    <w:p w:rsidR="00000000" w:rsidDel="00000000" w:rsidP="00000000" w:rsidRDefault="00000000" w:rsidRPr="00000000" w14:paraId="00000025">
      <w:pPr>
        <w:spacing w:after="60" w:line="331.2" w:lineRule="auto"/>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60" w:line="331.2" w:lineRule="auto"/>
        <w:rPr>
          <w:b w:val="1"/>
          <w:bCs w:val="1"/>
          <w:sz w:val="20"/>
          <w:szCs w:val="20"/>
        </w:rPr>
      </w:pPr>
      <w:r w:rsidDel="00000000" w:rsidR="00000000" w:rsidRPr="00000000">
        <w:rPr>
          <w:b w:val="1"/>
          <w:bCs w:val="1"/>
          <w:sz w:val="20"/>
          <w:szCs w:val="20"/>
          <w:rtl w:val="0"/>
        </w:rPr>
        <w:t xml:space="preserve">CORE EXPERTISE</w:t>
      </w:r>
    </w:p>
    <w:p w:rsidR="00000000" w:rsidDel="00000000" w:rsidP="00000000" w:rsidRDefault="00000000" w:rsidRPr="00000000" w14:paraId="00000027">
      <w:pPr>
        <w:spacing w:after="60" w:line="331.2" w:lineRule="auto"/>
        <w:rPr>
          <w:sz w:val="21"/>
          <w:szCs w:val="21"/>
        </w:rPr>
      </w:pPr>
      <w:r w:rsidDel="00000000" w:rsidR="00000000" w:rsidRPr="00000000">
        <w:rPr>
          <w:sz w:val="21"/>
          <w:szCs w:val="21"/>
          <w:rtl w:val="0"/>
        </w:rPr>
        <w:t xml:space="preserve">Product Strategy • Product Discovery • Systems Design • UX Architecture • Information Architecture • User Research • Design Systems • AI Product Design • Design Leadership • Cross-functional Leadership • SaaS • Figma • Framer</w:t>
      </w:r>
    </w:p>
    <w:p w:rsidR="00000000" w:rsidDel="00000000" w:rsidP="00000000" w:rsidRDefault="00000000" w:rsidRPr="00000000" w14:paraId="00000028">
      <w:pPr>
        <w:rPr/>
      </w:pP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